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E9" w:rsidRPr="004266E9" w:rsidRDefault="004266E9" w:rsidP="004266E9">
      <w:pPr>
        <w:rPr>
          <w:b/>
        </w:rPr>
      </w:pPr>
      <w:bookmarkStart w:id="0" w:name="_GoBack"/>
      <w:bookmarkEnd w:id="0"/>
      <w:r w:rsidRPr="004266E9">
        <w:rPr>
          <w:b/>
        </w:rPr>
        <w:t>A propos de nous</w:t>
      </w:r>
    </w:p>
    <w:p w:rsidR="00285505" w:rsidRDefault="004266E9" w:rsidP="004266E9">
      <w:pPr>
        <w:jc w:val="both"/>
      </w:pPr>
      <w:proofErr w:type="spellStart"/>
      <w:r>
        <w:t>Hunamitarian</w:t>
      </w:r>
      <w:proofErr w:type="spellEnd"/>
      <w:r>
        <w:t xml:space="preserve"> </w:t>
      </w:r>
      <w:proofErr w:type="spellStart"/>
      <w:r>
        <w:t>Operator</w:t>
      </w:r>
      <w:proofErr w:type="spellEnd"/>
      <w:r>
        <w:t xml:space="preserve"> est votre partenaire clé pour soutenir les actions humanitaires avec des solutions logistiques et opérationnelles sur mesure. Que ce soit pour la location de véhicules adaptés à chaque situation, l’approvisionnement en vivres pour les cantines scolaires, ou la mise à disposition de main-d’œuvre qualifiée, nous garantissons fiabilité, réactivité et expertise. Avec notre centrale d’achat dédiée et nos services de techniciens de surface, nous simplifions vos défis quotidiens, afin que vous puissiez vous concentrer sur l’essentiel.</w:t>
      </w:r>
    </w:p>
    <w:p w:rsidR="00856F1F" w:rsidRPr="00856F1F" w:rsidRDefault="00856F1F" w:rsidP="00856F1F">
      <w:pPr>
        <w:jc w:val="both"/>
        <w:rPr>
          <w:b/>
        </w:rPr>
      </w:pPr>
      <w:r w:rsidRPr="00856F1F">
        <w:rPr>
          <w:b/>
        </w:rPr>
        <w:t>Approvisionnement des cantines scolaires</w:t>
      </w:r>
    </w:p>
    <w:p w:rsidR="00856F1F" w:rsidRDefault="00856F1F" w:rsidP="00856F1F">
      <w:pPr>
        <w:jc w:val="both"/>
      </w:pPr>
      <w:r>
        <w:t>HO met à disposition des programmes de cantines scolaires les produits locaux pour intégrer dans les rations des enfants. Avec plusieurs exploitations agricoles dans le littoral et à l’ouest du Cameroun, l’organisation est capable de livrer :</w:t>
      </w:r>
    </w:p>
    <w:p w:rsidR="00856F1F" w:rsidRDefault="00856F1F" w:rsidP="00856F1F">
      <w:pPr>
        <w:pStyle w:val="Paragraphedeliste"/>
        <w:numPr>
          <w:ilvl w:val="0"/>
          <w:numId w:val="1"/>
        </w:numPr>
        <w:spacing w:after="0" w:line="240" w:lineRule="auto"/>
        <w:jc w:val="both"/>
      </w:pPr>
      <w:r>
        <w:t>Le haricot</w:t>
      </w:r>
    </w:p>
    <w:p w:rsidR="00856F1F" w:rsidRDefault="00856F1F" w:rsidP="00856F1F">
      <w:pPr>
        <w:pStyle w:val="Paragraphedeliste"/>
        <w:numPr>
          <w:ilvl w:val="0"/>
          <w:numId w:val="1"/>
        </w:numPr>
        <w:spacing w:after="0" w:line="240" w:lineRule="auto"/>
        <w:jc w:val="both"/>
      </w:pPr>
      <w:r>
        <w:t>L</w:t>
      </w:r>
      <w:r>
        <w:t xml:space="preserve">es </w:t>
      </w:r>
      <w:proofErr w:type="spellStart"/>
      <w:r>
        <w:t>Oeufs</w:t>
      </w:r>
      <w:proofErr w:type="spellEnd"/>
    </w:p>
    <w:p w:rsidR="00856F1F" w:rsidRDefault="00856F1F" w:rsidP="00856F1F">
      <w:pPr>
        <w:pStyle w:val="Paragraphedeliste"/>
        <w:numPr>
          <w:ilvl w:val="0"/>
          <w:numId w:val="1"/>
        </w:numPr>
        <w:spacing w:after="0" w:line="240" w:lineRule="auto"/>
        <w:jc w:val="both"/>
      </w:pPr>
      <w:r>
        <w:t>Les fruits (ananas, orange, pastèque, tomates)</w:t>
      </w:r>
    </w:p>
    <w:p w:rsidR="00856F1F" w:rsidRDefault="00856F1F" w:rsidP="00856F1F">
      <w:pPr>
        <w:pStyle w:val="Paragraphedeliste"/>
        <w:numPr>
          <w:ilvl w:val="0"/>
          <w:numId w:val="1"/>
        </w:numPr>
        <w:spacing w:after="0" w:line="240" w:lineRule="auto"/>
        <w:jc w:val="both"/>
      </w:pPr>
      <w:r>
        <w:t>Le plantain</w:t>
      </w:r>
    </w:p>
    <w:p w:rsidR="00856F1F" w:rsidRDefault="00856F1F" w:rsidP="00856F1F">
      <w:pPr>
        <w:pStyle w:val="Paragraphedeliste"/>
        <w:numPr>
          <w:ilvl w:val="0"/>
          <w:numId w:val="1"/>
        </w:numPr>
        <w:spacing w:after="0" w:line="240" w:lineRule="auto"/>
        <w:jc w:val="both"/>
      </w:pPr>
      <w:r>
        <w:t xml:space="preserve">La </w:t>
      </w:r>
      <w:proofErr w:type="spellStart"/>
      <w:r>
        <w:t>macabo</w:t>
      </w:r>
      <w:proofErr w:type="spellEnd"/>
    </w:p>
    <w:p w:rsidR="00856F1F" w:rsidRDefault="00856F1F" w:rsidP="00856F1F">
      <w:pPr>
        <w:pStyle w:val="Paragraphedeliste"/>
        <w:numPr>
          <w:ilvl w:val="0"/>
          <w:numId w:val="1"/>
        </w:numPr>
        <w:spacing w:after="0" w:line="240" w:lineRule="auto"/>
        <w:jc w:val="both"/>
      </w:pPr>
      <w:r>
        <w:t>Les poulets</w:t>
      </w:r>
    </w:p>
    <w:p w:rsidR="004266E9" w:rsidRDefault="00856F1F" w:rsidP="00856F1F">
      <w:pPr>
        <w:pStyle w:val="Paragraphedeliste"/>
        <w:numPr>
          <w:ilvl w:val="0"/>
          <w:numId w:val="1"/>
        </w:numPr>
        <w:spacing w:after="0" w:line="240" w:lineRule="auto"/>
        <w:jc w:val="both"/>
      </w:pPr>
      <w:r>
        <w:t>Les poissons</w:t>
      </w:r>
    </w:p>
    <w:p w:rsidR="00856F1F" w:rsidRDefault="00856F1F" w:rsidP="00856F1F">
      <w:pPr>
        <w:spacing w:after="0" w:line="240" w:lineRule="auto"/>
        <w:jc w:val="both"/>
      </w:pPr>
    </w:p>
    <w:p w:rsidR="009B62B0" w:rsidRPr="009B62B0" w:rsidRDefault="009B62B0" w:rsidP="009B62B0">
      <w:pPr>
        <w:spacing w:after="0" w:line="240" w:lineRule="auto"/>
        <w:jc w:val="both"/>
        <w:rPr>
          <w:b/>
        </w:rPr>
      </w:pPr>
      <w:r w:rsidRPr="009B62B0">
        <w:rPr>
          <w:b/>
        </w:rPr>
        <w:t>Centrale d’achat</w:t>
      </w:r>
    </w:p>
    <w:p w:rsidR="00EB7FB7" w:rsidRDefault="009B62B0" w:rsidP="009B62B0">
      <w:pPr>
        <w:spacing w:after="0" w:line="240" w:lineRule="auto"/>
        <w:jc w:val="both"/>
      </w:pPr>
      <w:r>
        <w:t xml:space="preserve">A travers son réseau de partenaire mondiale, HO est capable de vous livrer rapidement plusieurs produits nécessaires pour vos </w:t>
      </w:r>
      <w:r>
        <w:t>activités :</w:t>
      </w:r>
      <w:r>
        <w:t xml:space="preserve"> Fourniture bureau, Produits alimentaires (vivre) pour les bénéficiaires (refugiés, déplacés internes, etc…), Intrant agricole pour vos projets agricoles,</w:t>
      </w:r>
      <w:r w:rsidR="00EB7FB7">
        <w:t xml:space="preserve"> </w:t>
      </w:r>
      <w:r>
        <w:t>etc.</w:t>
      </w:r>
    </w:p>
    <w:p w:rsidR="00EB7FB7" w:rsidRDefault="00EB7FB7" w:rsidP="00EB7FB7"/>
    <w:p w:rsidR="00EB7FB7" w:rsidRPr="00EB7FB7" w:rsidRDefault="00EB7FB7" w:rsidP="00427A80">
      <w:pPr>
        <w:spacing w:after="0" w:line="240" w:lineRule="auto"/>
        <w:rPr>
          <w:b/>
        </w:rPr>
      </w:pPr>
      <w:r w:rsidRPr="00EB7FB7">
        <w:rPr>
          <w:b/>
        </w:rPr>
        <w:t>Logistique</w:t>
      </w:r>
    </w:p>
    <w:p w:rsidR="00BA377D" w:rsidRDefault="00EB7FB7" w:rsidP="00427A80">
      <w:pPr>
        <w:spacing w:after="0" w:line="240" w:lineRule="auto"/>
        <w:jc w:val="both"/>
      </w:pPr>
      <w:r>
        <w:t xml:space="preserve">Location des véhicules pour la mise en œuvre des activités humanitaires (mission de suivi terrain, mission de distribution des fournitures aux </w:t>
      </w:r>
      <w:r>
        <w:t>bénéficiaires,</w:t>
      </w:r>
      <w:r>
        <w:t>). Mise à disposition des véhicules en location pour les agents d’exécution des projets ou partenaires de mise en œuvre des projets.</w:t>
      </w:r>
    </w:p>
    <w:p w:rsidR="009B62B0" w:rsidRDefault="009B62B0" w:rsidP="00BA377D"/>
    <w:p w:rsidR="00BA377D" w:rsidRPr="00BA377D" w:rsidRDefault="00BA377D" w:rsidP="00BA377D">
      <w:pPr>
        <w:spacing w:after="0" w:line="240" w:lineRule="auto"/>
        <w:rPr>
          <w:b/>
        </w:rPr>
      </w:pPr>
      <w:r w:rsidRPr="00BA377D">
        <w:rPr>
          <w:b/>
        </w:rPr>
        <w:t>Centrale d’achat</w:t>
      </w:r>
    </w:p>
    <w:p w:rsidR="00BA377D" w:rsidRDefault="00BA377D" w:rsidP="00BA377D">
      <w:pPr>
        <w:spacing w:after="0" w:line="240" w:lineRule="auto"/>
      </w:pPr>
      <w:r>
        <w:t xml:space="preserve">A travers son réseau de partenaire mondiale, HO est capable de vous livrer rapidement plusieurs produits nécessaires pour vos </w:t>
      </w:r>
      <w:r>
        <w:t>activités :</w:t>
      </w:r>
      <w:r>
        <w:t xml:space="preserve"> Fourniture bureau, Produits alimentaires (vivre) pour les bénéficiaires (refugiés, déplacés internes, etc…), Intrant agricole pour vos projets agricoles,</w:t>
      </w:r>
      <w:r>
        <w:t xml:space="preserve"> </w:t>
      </w:r>
      <w:r>
        <w:t>etc.</w:t>
      </w:r>
    </w:p>
    <w:p w:rsidR="00BA377D" w:rsidRDefault="00BA377D" w:rsidP="00BA377D">
      <w:pPr>
        <w:spacing w:after="0" w:line="240" w:lineRule="auto"/>
      </w:pPr>
    </w:p>
    <w:p w:rsidR="00BA377D" w:rsidRPr="00BA377D" w:rsidRDefault="00BA377D" w:rsidP="00BA377D">
      <w:pPr>
        <w:spacing w:after="0" w:line="240" w:lineRule="auto"/>
        <w:rPr>
          <w:b/>
        </w:rPr>
      </w:pPr>
      <w:r w:rsidRPr="00BA377D">
        <w:rPr>
          <w:b/>
        </w:rPr>
        <w:t>Nettoyage et entretien</w:t>
      </w:r>
    </w:p>
    <w:p w:rsidR="00BA377D" w:rsidRDefault="00BA377D" w:rsidP="000550F8">
      <w:pPr>
        <w:spacing w:after="0" w:line="240" w:lineRule="auto"/>
        <w:jc w:val="both"/>
      </w:pPr>
      <w:r>
        <w:t xml:space="preserve">Des matériaux d'entretien et des équipes de nettoyage qualifiées à votre </w:t>
      </w:r>
      <w:r>
        <w:t>service : nettoyage des bureaux, n</w:t>
      </w:r>
      <w:r>
        <w:t xml:space="preserve">ettoyage des maisons et </w:t>
      </w:r>
      <w:r>
        <w:t>résidences, n</w:t>
      </w:r>
      <w:r w:rsidR="000550F8">
        <w:t>ettoyage des sols</w:t>
      </w:r>
      <w:r>
        <w:t>,</w:t>
      </w:r>
      <w:r>
        <w:t xml:space="preserve"> c</w:t>
      </w:r>
      <w:r>
        <w:t>réation et entretien des</w:t>
      </w:r>
      <w:r w:rsidR="000550F8">
        <w:t xml:space="preserve"> espaces verts, Dératisation, d</w:t>
      </w:r>
      <w:r>
        <w:t>ésinsectisation, Assainissement &amp; Désinfection</w:t>
      </w:r>
      <w:r w:rsidR="000550F8">
        <w:t>.</w:t>
      </w:r>
    </w:p>
    <w:p w:rsidR="000550F8" w:rsidRPr="00BA377D" w:rsidRDefault="000550F8" w:rsidP="000550F8">
      <w:pPr>
        <w:spacing w:after="0" w:line="240" w:lineRule="auto"/>
        <w:jc w:val="both"/>
      </w:pPr>
    </w:p>
    <w:sectPr w:rsidR="000550F8" w:rsidRPr="00BA3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7257B"/>
    <w:multiLevelType w:val="hybridMultilevel"/>
    <w:tmpl w:val="45CAC164"/>
    <w:lvl w:ilvl="0" w:tplc="99BC41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E9"/>
    <w:rsid w:val="000550F8"/>
    <w:rsid w:val="000D55A9"/>
    <w:rsid w:val="00123F88"/>
    <w:rsid w:val="00162A1A"/>
    <w:rsid w:val="0029030B"/>
    <w:rsid w:val="00402488"/>
    <w:rsid w:val="004266E9"/>
    <w:rsid w:val="00427A80"/>
    <w:rsid w:val="004E0832"/>
    <w:rsid w:val="00573221"/>
    <w:rsid w:val="005B4EF6"/>
    <w:rsid w:val="006B4129"/>
    <w:rsid w:val="008512BD"/>
    <w:rsid w:val="00856F1F"/>
    <w:rsid w:val="008A132C"/>
    <w:rsid w:val="008D4D99"/>
    <w:rsid w:val="009B62B0"/>
    <w:rsid w:val="00BA377D"/>
    <w:rsid w:val="00BC3B65"/>
    <w:rsid w:val="00BE2683"/>
    <w:rsid w:val="00D64397"/>
    <w:rsid w:val="00EB7F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E2A1"/>
  <w15:chartTrackingRefBased/>
  <w15:docId w15:val="{73F89177-37A7-4A3B-8368-8B4316A8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aliases w:val="Lien hypertexte Seureca"/>
    <w:uiPriority w:val="99"/>
    <w:qFormat/>
    <w:rsid w:val="008A132C"/>
    <w:rPr>
      <w:color w:val="00B0F0"/>
      <w:u w:val="single"/>
    </w:rPr>
  </w:style>
  <w:style w:type="paragraph" w:styleId="Paragraphedeliste">
    <w:name w:val="List Paragraph"/>
    <w:basedOn w:val="Normal"/>
    <w:uiPriority w:val="34"/>
    <w:qFormat/>
    <w:rsid w:val="0085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337</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2025-05-26T17:32:00Z</dcterms:created>
  <dcterms:modified xsi:type="dcterms:W3CDTF">2025-05-26T18:46:00Z</dcterms:modified>
</cp:coreProperties>
</file>